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B7CD1" w14:textId="7A2D5BF0" w:rsidR="00A77D93" w:rsidRDefault="00A77D93" w:rsidP="0032471C">
      <w:pPr>
        <w:jc w:val="center"/>
        <w:rPr>
          <w:b/>
          <w:bCs/>
          <w:sz w:val="48"/>
          <w:szCs w:val="48"/>
        </w:rPr>
      </w:pPr>
      <w:r w:rsidRPr="00A77D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A00759D" wp14:editId="24F64E77">
            <wp:simplePos x="0" y="0"/>
            <wp:positionH relativeFrom="margin">
              <wp:posOffset>262890</wp:posOffset>
            </wp:positionH>
            <wp:positionV relativeFrom="paragraph">
              <wp:posOffset>0</wp:posOffset>
            </wp:positionV>
            <wp:extent cx="867410" cy="879475"/>
            <wp:effectExtent l="0" t="0" r="889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D40C0" w14:textId="4BD68509" w:rsidR="00A77D93" w:rsidRPr="008730EB" w:rsidRDefault="00E1544A" w:rsidP="0032471C">
      <w:pPr>
        <w:jc w:val="center"/>
        <w:rPr>
          <w:b/>
          <w:bCs/>
          <w:sz w:val="44"/>
          <w:szCs w:val="44"/>
        </w:rPr>
      </w:pPr>
      <w:r w:rsidRPr="008730EB">
        <w:rPr>
          <w:b/>
          <w:bCs/>
          <w:sz w:val="44"/>
          <w:szCs w:val="44"/>
        </w:rPr>
        <w:t xml:space="preserve">A RISCHIO LE </w:t>
      </w:r>
      <w:r w:rsidR="0032471C" w:rsidRPr="008730EB">
        <w:rPr>
          <w:b/>
          <w:bCs/>
          <w:sz w:val="44"/>
          <w:szCs w:val="44"/>
        </w:rPr>
        <w:t xml:space="preserve">PROGRESSIONI </w:t>
      </w:r>
      <w:r w:rsidR="00471FE9" w:rsidRPr="008730EB">
        <w:rPr>
          <w:b/>
          <w:bCs/>
          <w:sz w:val="44"/>
          <w:szCs w:val="44"/>
        </w:rPr>
        <w:t>TRA LE AREE</w:t>
      </w:r>
      <w:r w:rsidR="0032471C" w:rsidRPr="008730EB">
        <w:rPr>
          <w:b/>
          <w:bCs/>
          <w:sz w:val="44"/>
          <w:szCs w:val="44"/>
        </w:rPr>
        <w:t xml:space="preserve"> </w:t>
      </w:r>
    </w:p>
    <w:p w14:paraId="4EAF0D3B" w14:textId="4331C60C" w:rsidR="0079639D" w:rsidRPr="00A77D93" w:rsidRDefault="0079639D" w:rsidP="0032471C">
      <w:pPr>
        <w:jc w:val="center"/>
        <w:rPr>
          <w:b/>
          <w:bCs/>
          <w:sz w:val="36"/>
          <w:szCs w:val="36"/>
        </w:rPr>
      </w:pPr>
    </w:p>
    <w:p w14:paraId="735F5F8F" w14:textId="6604E548" w:rsidR="00321AED" w:rsidRPr="008730EB" w:rsidRDefault="00321AED" w:rsidP="00A77D93">
      <w:pPr>
        <w:ind w:firstLine="426"/>
        <w:jc w:val="both"/>
      </w:pPr>
      <w:r w:rsidRPr="008730EB">
        <w:t xml:space="preserve">Il confronto con l’Amministrazione effettuato agli inizi del 2021 sul </w:t>
      </w:r>
      <w:r w:rsidR="00D50D96" w:rsidRPr="008730EB">
        <w:t>“</w:t>
      </w:r>
      <w:r w:rsidRPr="008730EB">
        <w:t>Piano Organizzativo del Lavoro Agile (POLA)</w:t>
      </w:r>
      <w:r w:rsidR="00D50D96" w:rsidRPr="008730EB">
        <w:t>”</w:t>
      </w:r>
      <w:r w:rsidRPr="008730EB">
        <w:t xml:space="preserve"> è stato minato da informazioni carenti sia qualitativamente che quantitativamente. Come si</w:t>
      </w:r>
      <w:r w:rsidR="00CC3E07" w:rsidRPr="008730EB">
        <w:t>ndacati confederali abbiamo richiesto</w:t>
      </w:r>
      <w:r w:rsidR="00CC3E07" w:rsidRPr="008730EB">
        <w:rPr>
          <w:b/>
          <w:color w:val="FF0000"/>
        </w:rPr>
        <w:t xml:space="preserve"> </w:t>
      </w:r>
      <w:r w:rsidR="00CC3E07" w:rsidRPr="008730EB">
        <w:t xml:space="preserve">tempestivamente </w:t>
      </w:r>
      <w:r w:rsidR="00CC3E07" w:rsidRPr="008730EB">
        <w:rPr>
          <w:b/>
        </w:rPr>
        <w:t>integrazioni sostanziali</w:t>
      </w:r>
      <w:r w:rsidR="00CC3E07" w:rsidRPr="008730EB">
        <w:t xml:space="preserve"> </w:t>
      </w:r>
      <w:r w:rsidRPr="008730EB">
        <w:t xml:space="preserve">per addivenire ad un documento in linea con </w:t>
      </w:r>
      <w:r w:rsidRPr="008730EB">
        <w:rPr>
          <w:b/>
        </w:rPr>
        <w:t>quanto</w:t>
      </w:r>
      <w:r w:rsidRPr="008730EB">
        <w:t xml:space="preserve"> fatto dalle altre Amministrazioni pubbliche </w:t>
      </w:r>
      <w:r w:rsidR="00D50D96" w:rsidRPr="008730EB">
        <w:t>(Presidenza del Consiglio, Regione Lazio, ecc.).</w:t>
      </w:r>
      <w:r w:rsidR="0032471C" w:rsidRPr="008730EB">
        <w:t xml:space="preserve"> Nessun</w:t>
      </w:r>
      <w:r w:rsidR="00A77D93" w:rsidRPr="008730EB">
        <w:t xml:space="preserve"> riscontro</w:t>
      </w:r>
      <w:r w:rsidR="0032471C" w:rsidRPr="008730EB">
        <w:t xml:space="preserve"> concret</w:t>
      </w:r>
      <w:r w:rsidR="00A77D93" w:rsidRPr="008730EB">
        <w:t>o</w:t>
      </w:r>
      <w:r w:rsidR="0032471C" w:rsidRPr="008730EB">
        <w:t xml:space="preserve"> </w:t>
      </w:r>
      <w:r w:rsidR="00E1544A" w:rsidRPr="008730EB">
        <w:t xml:space="preserve">si è avuto </w:t>
      </w:r>
      <w:r w:rsidR="0032471C" w:rsidRPr="008730EB">
        <w:t xml:space="preserve">da </w:t>
      </w:r>
      <w:r w:rsidR="00E1544A" w:rsidRPr="008730EB">
        <w:t>questa</w:t>
      </w:r>
      <w:r w:rsidR="00E1544A" w:rsidRPr="008730EB">
        <w:rPr>
          <w:color w:val="FF0000"/>
        </w:rPr>
        <w:t xml:space="preserve"> </w:t>
      </w:r>
      <w:r w:rsidR="0032471C" w:rsidRPr="008730EB">
        <w:t>Amministrazione.</w:t>
      </w:r>
    </w:p>
    <w:p w14:paraId="6A6887EA" w14:textId="473304D5" w:rsidR="00D50D96" w:rsidRPr="008730EB" w:rsidRDefault="00D50D96" w:rsidP="00A77D93">
      <w:pPr>
        <w:ind w:firstLine="426"/>
        <w:jc w:val="both"/>
      </w:pPr>
      <w:bookmarkStart w:id="0" w:name="_GoBack"/>
      <w:bookmarkEnd w:id="0"/>
    </w:p>
    <w:p w14:paraId="0B4D3DA4" w14:textId="5FEB7DED" w:rsidR="00D50D96" w:rsidRPr="008730EB" w:rsidRDefault="00D50D96" w:rsidP="00A77D93">
      <w:pPr>
        <w:ind w:firstLine="426"/>
        <w:jc w:val="both"/>
      </w:pPr>
      <w:r w:rsidRPr="008730EB">
        <w:t xml:space="preserve">Con l’entrata in vigore del “Piano Integrato di Attività ed Organizzazione (PIAO)” - che assorbe molti dei documenti di programmazione che finora le </w:t>
      </w:r>
      <w:r w:rsidR="0032471C" w:rsidRPr="008730EB">
        <w:t>Amministrazioni P</w:t>
      </w:r>
      <w:r w:rsidRPr="008730EB">
        <w:t>ubbliche erano tenute a predisporre annualmente</w:t>
      </w:r>
      <w:r w:rsidR="0032471C" w:rsidRPr="008730EB">
        <w:t>,</w:t>
      </w:r>
      <w:r w:rsidRPr="008730EB">
        <w:t xml:space="preserve"> quali performance, fabbisogni del personale, parità di genere, lavoro agile, anticorruzione – a novembre </w:t>
      </w:r>
      <w:r w:rsidR="0032471C" w:rsidRPr="008730EB">
        <w:t xml:space="preserve">2021 </w:t>
      </w:r>
      <w:r w:rsidRPr="008730EB">
        <w:t>abbiamo richiesto</w:t>
      </w:r>
      <w:r w:rsidR="00A77D93" w:rsidRPr="008730EB">
        <w:t xml:space="preserve"> formalmente</w:t>
      </w:r>
      <w:r w:rsidR="0032471C" w:rsidRPr="008730EB">
        <w:t>,</w:t>
      </w:r>
      <w:r w:rsidRPr="008730EB">
        <w:t xml:space="preserve"> sempre unitariamente</w:t>
      </w:r>
      <w:r w:rsidR="0032471C" w:rsidRPr="008730EB">
        <w:t>,</w:t>
      </w:r>
      <w:r w:rsidRPr="008730EB">
        <w:t xml:space="preserve"> di volerci fornire tempestiv</w:t>
      </w:r>
      <w:r w:rsidR="00A77D93" w:rsidRPr="008730EB">
        <w:t>i</w:t>
      </w:r>
      <w:r w:rsidRPr="008730EB">
        <w:t xml:space="preserve"> elementi utili ad avviare un confronto costruttivo.</w:t>
      </w:r>
    </w:p>
    <w:p w14:paraId="2C5EF48A" w14:textId="51D81B30" w:rsidR="00D50D96" w:rsidRPr="008730EB" w:rsidRDefault="00D50D96" w:rsidP="00A77D93">
      <w:pPr>
        <w:ind w:firstLine="426"/>
        <w:jc w:val="both"/>
      </w:pPr>
    </w:p>
    <w:p w14:paraId="77CF96B4" w14:textId="7FBA962A" w:rsidR="006349E9" w:rsidRPr="008730EB" w:rsidRDefault="00DD760B" w:rsidP="00A77D93">
      <w:pPr>
        <w:ind w:firstLine="426"/>
        <w:jc w:val="both"/>
        <w:rPr>
          <w:lang w:eastAsia="en-US"/>
        </w:rPr>
      </w:pPr>
      <w:r w:rsidRPr="008730EB">
        <w:rPr>
          <w:lang w:eastAsia="en-US"/>
        </w:rPr>
        <w:t xml:space="preserve">Mentre </w:t>
      </w:r>
      <w:r w:rsidR="00F74206" w:rsidRPr="008730EB">
        <w:rPr>
          <w:lang w:eastAsia="en-US"/>
        </w:rPr>
        <w:t>quasi 7.000</w:t>
      </w:r>
      <w:r w:rsidRPr="008730EB">
        <w:rPr>
          <w:lang w:eastAsia="en-US"/>
        </w:rPr>
        <w:t xml:space="preserve"> </w:t>
      </w:r>
      <w:r w:rsidR="00F74206" w:rsidRPr="008730EB">
        <w:rPr>
          <w:lang w:eastAsia="en-US"/>
        </w:rPr>
        <w:t>Amministrazioni</w:t>
      </w:r>
      <w:r w:rsidR="007739DC" w:rsidRPr="008730EB">
        <w:rPr>
          <w:lang w:eastAsia="en-US"/>
        </w:rPr>
        <w:t xml:space="preserve"> Pubbliche </w:t>
      </w:r>
      <w:r w:rsidR="00A77D93" w:rsidRPr="008730EB">
        <w:rPr>
          <w:lang w:eastAsia="en-US"/>
        </w:rPr>
        <w:t xml:space="preserve">nel frattempo </w:t>
      </w:r>
      <w:r w:rsidR="007739DC" w:rsidRPr="008730EB">
        <w:rPr>
          <w:lang w:eastAsia="en-US"/>
        </w:rPr>
        <w:t>hanno regolarmente approvato il PIAO 2022-2024</w:t>
      </w:r>
      <w:r w:rsidR="00471FE9" w:rsidRPr="008730EB">
        <w:rPr>
          <w:lang w:eastAsia="en-US"/>
        </w:rPr>
        <w:t>, tutti</w:t>
      </w:r>
      <w:r w:rsidR="007739DC" w:rsidRPr="008730EB">
        <w:rPr>
          <w:lang w:eastAsia="en-US"/>
        </w:rPr>
        <w:t xml:space="preserve"> pubblicati sul</w:t>
      </w:r>
      <w:r w:rsidR="006349E9" w:rsidRPr="008730EB">
        <w:rPr>
          <w:lang w:eastAsia="en-US"/>
        </w:rPr>
        <w:t xml:space="preserve"> </w:t>
      </w:r>
      <w:hyperlink r:id="rId7" w:history="1">
        <w:r w:rsidR="006349E9" w:rsidRPr="008730EB">
          <w:rPr>
            <w:rStyle w:val="Collegamentoipertestuale"/>
            <w:lang w:eastAsia="en-US"/>
          </w:rPr>
          <w:t>Portale PIAO</w:t>
        </w:r>
      </w:hyperlink>
      <w:r w:rsidR="006349E9" w:rsidRPr="008730EB">
        <w:rPr>
          <w:lang w:eastAsia="en-US"/>
        </w:rPr>
        <w:t xml:space="preserve"> della Funzione Pubblica</w:t>
      </w:r>
      <w:r w:rsidR="00A77D93" w:rsidRPr="008730EB">
        <w:rPr>
          <w:lang w:eastAsia="en-US"/>
        </w:rPr>
        <w:t xml:space="preserve"> ed</w:t>
      </w:r>
      <w:r w:rsidR="0032471C" w:rsidRPr="008730EB">
        <w:rPr>
          <w:lang w:eastAsia="en-US"/>
        </w:rPr>
        <w:t xml:space="preserve"> altri più solerti Ministeri (ad esempio, </w:t>
      </w:r>
      <w:hyperlink r:id="rId8" w:history="1">
        <w:r w:rsidR="006349E9" w:rsidRPr="008730EB">
          <w:rPr>
            <w:rStyle w:val="Collegamentoipertestuale"/>
            <w:rFonts w:eastAsia="Times New Roman"/>
            <w:lang w:eastAsia="en-US"/>
          </w:rPr>
          <w:t>Interno</w:t>
        </w:r>
      </w:hyperlink>
      <w:r w:rsidR="0032471C" w:rsidRPr="008730EB">
        <w:rPr>
          <w:rFonts w:eastAsia="Times New Roman"/>
          <w:lang w:eastAsia="en-US"/>
        </w:rPr>
        <w:t xml:space="preserve">, </w:t>
      </w:r>
      <w:hyperlink r:id="rId9" w:history="1">
        <w:r w:rsidR="006349E9" w:rsidRPr="008730EB">
          <w:rPr>
            <w:rStyle w:val="Collegamentoipertestuale"/>
            <w:rFonts w:eastAsia="Times New Roman"/>
            <w:lang w:eastAsia="en-US"/>
          </w:rPr>
          <w:t>MISE</w:t>
        </w:r>
      </w:hyperlink>
      <w:r w:rsidR="0032471C" w:rsidRPr="008730EB">
        <w:rPr>
          <w:rFonts w:eastAsia="Times New Roman"/>
          <w:lang w:eastAsia="en-US"/>
        </w:rPr>
        <w:t xml:space="preserve">, </w:t>
      </w:r>
      <w:hyperlink r:id="rId10" w:history="1">
        <w:r w:rsidR="006349E9" w:rsidRPr="008730EB">
          <w:rPr>
            <w:rStyle w:val="Collegamentoipertestuale"/>
            <w:rFonts w:eastAsia="Times New Roman"/>
            <w:lang w:eastAsia="en-US"/>
          </w:rPr>
          <w:t>MIT</w:t>
        </w:r>
      </w:hyperlink>
      <w:r w:rsidR="0032471C" w:rsidRPr="008730EB">
        <w:rPr>
          <w:rFonts w:eastAsia="Times New Roman"/>
          <w:lang w:eastAsia="en-US"/>
        </w:rPr>
        <w:t xml:space="preserve">, </w:t>
      </w:r>
      <w:hyperlink r:id="rId11" w:history="1">
        <w:r w:rsidR="006349E9" w:rsidRPr="008730EB">
          <w:rPr>
            <w:rStyle w:val="Collegamentoipertestuale"/>
            <w:rFonts w:eastAsia="Times New Roman"/>
            <w:lang w:eastAsia="en-US"/>
          </w:rPr>
          <w:t>Turismo</w:t>
        </w:r>
      </w:hyperlink>
      <w:r w:rsidR="0032471C" w:rsidRPr="008730EB">
        <w:rPr>
          <w:rFonts w:eastAsia="Times New Roman"/>
          <w:lang w:eastAsia="en-US"/>
        </w:rPr>
        <w:t xml:space="preserve">, ecc.) </w:t>
      </w:r>
      <w:r w:rsidR="0032471C" w:rsidRPr="008730EB">
        <w:rPr>
          <w:rFonts w:eastAsia="Times New Roman"/>
          <w:u w:val="single"/>
          <w:lang w:eastAsia="en-US"/>
        </w:rPr>
        <w:t>hanno da tempo approvato il PIAO 2023-2025</w:t>
      </w:r>
      <w:r w:rsidR="0032471C" w:rsidRPr="008730EB">
        <w:rPr>
          <w:rFonts w:eastAsia="Times New Roman"/>
          <w:lang w:eastAsia="en-US"/>
        </w:rPr>
        <w:t xml:space="preserve"> con tanto di registrazione presso la Corte dei Conti, </w:t>
      </w:r>
      <w:r w:rsidR="00A77D93" w:rsidRPr="008730EB">
        <w:rPr>
          <w:rFonts w:eastAsia="Times New Roman"/>
          <w:b/>
          <w:bCs/>
          <w:lang w:eastAsia="en-US"/>
        </w:rPr>
        <w:t>a</w:t>
      </w:r>
      <w:r w:rsidR="0032471C" w:rsidRPr="008730EB">
        <w:rPr>
          <w:rFonts w:eastAsia="Times New Roman"/>
          <w:b/>
          <w:bCs/>
          <w:lang w:eastAsia="en-US"/>
        </w:rPr>
        <w:t>i sindacati presso il MAECI non sono ancora stati forniti dati</w:t>
      </w:r>
      <w:r w:rsidR="00E1544A" w:rsidRPr="008730EB">
        <w:rPr>
          <w:rFonts w:eastAsia="Times New Roman"/>
          <w:b/>
          <w:bCs/>
          <w:lang w:eastAsia="en-US"/>
        </w:rPr>
        <w:t>,</w:t>
      </w:r>
      <w:r w:rsidR="00A77D93" w:rsidRPr="008730EB">
        <w:rPr>
          <w:rFonts w:eastAsia="Times New Roman"/>
          <w:b/>
          <w:bCs/>
          <w:lang w:eastAsia="en-US"/>
        </w:rPr>
        <w:t xml:space="preserve"> né sono stati fissati incontri</w:t>
      </w:r>
      <w:r w:rsidR="0032471C" w:rsidRPr="008730EB">
        <w:rPr>
          <w:rFonts w:eastAsia="Times New Roman"/>
          <w:lang w:eastAsia="en-US"/>
        </w:rPr>
        <w:t>.</w:t>
      </w:r>
    </w:p>
    <w:p w14:paraId="3DDA7732" w14:textId="2890F619" w:rsidR="006349E9" w:rsidRPr="008730EB" w:rsidRDefault="006349E9" w:rsidP="00A77D93">
      <w:pPr>
        <w:ind w:firstLine="426"/>
        <w:jc w:val="both"/>
        <w:rPr>
          <w:rFonts w:eastAsia="Times New Roman"/>
          <w:lang w:eastAsia="en-US"/>
        </w:rPr>
      </w:pPr>
    </w:p>
    <w:p w14:paraId="5717E61E" w14:textId="00C27A7A" w:rsidR="00841964" w:rsidRPr="008730EB" w:rsidRDefault="0032471C" w:rsidP="00A77D93">
      <w:pPr>
        <w:ind w:firstLine="426"/>
        <w:jc w:val="both"/>
        <w:rPr>
          <w:rFonts w:eastAsia="Times New Roman"/>
          <w:lang w:eastAsia="en-US"/>
        </w:rPr>
      </w:pPr>
      <w:r w:rsidRPr="008730EB">
        <w:rPr>
          <w:rFonts w:eastAsia="Times New Roman"/>
          <w:lang w:eastAsia="en-US"/>
        </w:rPr>
        <w:t xml:space="preserve">La scadenza per l’approvazione del PIAO è il </w:t>
      </w:r>
      <w:r w:rsidRPr="008730EB">
        <w:rPr>
          <w:rFonts w:eastAsia="Times New Roman"/>
          <w:b/>
          <w:bCs/>
          <w:lang w:eastAsia="en-US"/>
        </w:rPr>
        <w:t>31/03/2023</w:t>
      </w:r>
      <w:r w:rsidR="00CC3E07" w:rsidRPr="008730EB">
        <w:rPr>
          <w:rFonts w:eastAsia="Times New Roman"/>
          <w:lang w:eastAsia="en-US"/>
        </w:rPr>
        <w:t xml:space="preserve"> ed entro </w:t>
      </w:r>
      <w:r w:rsidRPr="008730EB">
        <w:rPr>
          <w:rFonts w:eastAsia="Times New Roman"/>
          <w:lang w:eastAsia="en-US"/>
        </w:rPr>
        <w:t>tale data sarà certamente approvato</w:t>
      </w:r>
      <w:r w:rsidR="00476A18" w:rsidRPr="008730EB">
        <w:rPr>
          <w:rFonts w:eastAsia="Times New Roman"/>
          <w:lang w:eastAsia="en-US"/>
        </w:rPr>
        <w:t>,</w:t>
      </w:r>
      <w:r w:rsidR="00D56603" w:rsidRPr="008730EB">
        <w:rPr>
          <w:rFonts w:eastAsia="Times New Roman"/>
          <w:lang w:eastAsia="en-US"/>
        </w:rPr>
        <w:t xml:space="preserve"> visto che le conseguenze sarebbero</w:t>
      </w:r>
      <w:r w:rsidR="00AA37D9" w:rsidRPr="008730EB">
        <w:rPr>
          <w:rFonts w:eastAsia="Times New Roman"/>
          <w:lang w:eastAsia="en-US"/>
        </w:rPr>
        <w:t>:</w:t>
      </w:r>
      <w:r w:rsidR="00D56603" w:rsidRPr="008730EB">
        <w:rPr>
          <w:rFonts w:eastAsia="Times New Roman"/>
          <w:lang w:eastAsia="en-US"/>
        </w:rPr>
        <w:t xml:space="preserve"> il divieto di erogazione della </w:t>
      </w:r>
      <w:r w:rsidR="00D56603" w:rsidRPr="008730EB">
        <w:rPr>
          <w:rFonts w:eastAsia="Times New Roman"/>
          <w:u w:val="single"/>
          <w:lang w:eastAsia="en-US"/>
        </w:rPr>
        <w:t>retribuzione di risultato</w:t>
      </w:r>
      <w:r w:rsidR="00D56603" w:rsidRPr="008730EB">
        <w:rPr>
          <w:rFonts w:eastAsia="Times New Roman"/>
          <w:lang w:eastAsia="en-US"/>
        </w:rPr>
        <w:t xml:space="preserve"> ai dirigenti che risulteranno avere concorso alla mancata adozione del PIAO, </w:t>
      </w:r>
      <w:r w:rsidR="00D56603" w:rsidRPr="008730EB">
        <w:rPr>
          <w:rFonts w:eastAsia="Times New Roman"/>
          <w:u w:val="single"/>
          <w:lang w:eastAsia="en-US"/>
        </w:rPr>
        <w:t>il divieto di assumere e affidare incarichi di consulenza o di collaborazione</w:t>
      </w:r>
      <w:r w:rsidR="00D56603" w:rsidRPr="008730EB">
        <w:rPr>
          <w:rFonts w:eastAsia="Times New Roman"/>
          <w:lang w:eastAsia="en-US"/>
        </w:rPr>
        <w:t xml:space="preserve"> comunque denominati</w:t>
      </w:r>
      <w:r w:rsidR="00AA37D9" w:rsidRPr="008730EB">
        <w:rPr>
          <w:rFonts w:eastAsia="Times New Roman"/>
          <w:lang w:eastAsia="en-US"/>
        </w:rPr>
        <w:t>,</w:t>
      </w:r>
      <w:r w:rsidR="00D56603" w:rsidRPr="008730EB">
        <w:rPr>
          <w:rFonts w:eastAsia="Times New Roman"/>
          <w:lang w:eastAsia="en-US"/>
        </w:rPr>
        <w:t xml:space="preserve"> nonché una </w:t>
      </w:r>
      <w:r w:rsidR="00D56603" w:rsidRPr="008730EB">
        <w:rPr>
          <w:rFonts w:eastAsia="Times New Roman"/>
          <w:u w:val="single"/>
          <w:lang w:eastAsia="en-US"/>
        </w:rPr>
        <w:t>sanzione amministrativa</w:t>
      </w:r>
      <w:r w:rsidR="00D56603" w:rsidRPr="008730EB">
        <w:rPr>
          <w:rFonts w:eastAsia="Times New Roman"/>
          <w:lang w:eastAsia="en-US"/>
        </w:rPr>
        <w:t xml:space="preserve"> da 1.000 a 10.000 €</w:t>
      </w:r>
      <w:r w:rsidR="004C4D03" w:rsidRPr="008730EB">
        <w:rPr>
          <w:rFonts w:eastAsia="Times New Roman"/>
          <w:lang w:eastAsia="en-US"/>
        </w:rPr>
        <w:t xml:space="preserve">. </w:t>
      </w:r>
    </w:p>
    <w:p w14:paraId="2733EE83" w14:textId="77777777" w:rsidR="00841964" w:rsidRPr="008730EB" w:rsidRDefault="00841964" w:rsidP="00A77D93">
      <w:pPr>
        <w:ind w:firstLine="426"/>
        <w:jc w:val="both"/>
        <w:rPr>
          <w:rFonts w:eastAsia="Times New Roman"/>
          <w:lang w:eastAsia="en-US"/>
        </w:rPr>
      </w:pPr>
    </w:p>
    <w:p w14:paraId="65E44A6A" w14:textId="10A13957" w:rsidR="00D56603" w:rsidRPr="008730EB" w:rsidRDefault="00AA37D9" w:rsidP="00A77D93">
      <w:pPr>
        <w:ind w:firstLine="426"/>
        <w:jc w:val="both"/>
        <w:rPr>
          <w:rFonts w:eastAsia="Times New Roman"/>
          <w:lang w:eastAsia="en-US"/>
        </w:rPr>
      </w:pPr>
      <w:r w:rsidRPr="008730EB">
        <w:rPr>
          <w:rFonts w:eastAsia="Times New Roman"/>
          <w:lang w:eastAsia="en-US"/>
        </w:rPr>
        <w:t>S</w:t>
      </w:r>
      <w:r w:rsidR="00D56603" w:rsidRPr="008730EB">
        <w:rPr>
          <w:rFonts w:eastAsia="Times New Roman"/>
          <w:lang w:eastAsia="en-US"/>
        </w:rPr>
        <w:t xml:space="preserve">e </w:t>
      </w:r>
      <w:r w:rsidRPr="008730EB">
        <w:rPr>
          <w:rFonts w:eastAsia="Times New Roman"/>
          <w:lang w:eastAsia="en-US"/>
        </w:rPr>
        <w:t>invece</w:t>
      </w:r>
      <w:r w:rsidRPr="008730EB">
        <w:rPr>
          <w:rFonts w:eastAsia="Times New Roman"/>
          <w:color w:val="FF0000"/>
          <w:lang w:eastAsia="en-US"/>
        </w:rPr>
        <w:t xml:space="preserve"> </w:t>
      </w:r>
      <w:r w:rsidR="00D56603" w:rsidRPr="008730EB">
        <w:rPr>
          <w:rFonts w:eastAsia="Times New Roman"/>
          <w:lang w:eastAsia="en-US"/>
        </w:rPr>
        <w:t>l’Amministrazione non intenderà recuperare</w:t>
      </w:r>
      <w:r w:rsidRPr="008730EB">
        <w:rPr>
          <w:rFonts w:eastAsia="Times New Roman"/>
          <w:lang w:eastAsia="en-US"/>
        </w:rPr>
        <w:t>,</w:t>
      </w:r>
      <w:r w:rsidR="00D56603" w:rsidRPr="008730EB">
        <w:rPr>
          <w:rFonts w:eastAsia="Times New Roman"/>
          <w:lang w:eastAsia="en-US"/>
        </w:rPr>
        <w:t xml:space="preserve"> per quanto possibile</w:t>
      </w:r>
      <w:r w:rsidRPr="008730EB">
        <w:rPr>
          <w:rFonts w:eastAsia="Times New Roman"/>
          <w:lang w:eastAsia="en-US"/>
        </w:rPr>
        <w:t>,</w:t>
      </w:r>
      <w:r w:rsidR="00D56603" w:rsidRPr="008730EB">
        <w:rPr>
          <w:rFonts w:eastAsia="Times New Roman"/>
          <w:lang w:eastAsia="en-US"/>
        </w:rPr>
        <w:t xml:space="preserve"> il tempo perduto ed a stretto giro non condividerà con le parti sindacali le informazioni necessarie ad </w:t>
      </w:r>
      <w:r w:rsidR="00476A18" w:rsidRPr="008730EB">
        <w:rPr>
          <w:rFonts w:eastAsia="Times New Roman"/>
          <w:lang w:eastAsia="en-US"/>
        </w:rPr>
        <w:t>avviare</w:t>
      </w:r>
      <w:r w:rsidR="00D56603" w:rsidRPr="008730EB">
        <w:rPr>
          <w:rFonts w:eastAsia="Times New Roman"/>
          <w:lang w:eastAsia="en-US"/>
        </w:rPr>
        <w:t xml:space="preserve"> un confronto costruttivo</w:t>
      </w:r>
      <w:r w:rsidR="00AC2FF4" w:rsidRPr="008730EB">
        <w:rPr>
          <w:rFonts w:eastAsia="Times New Roman"/>
          <w:lang w:eastAsia="en-US"/>
        </w:rPr>
        <w:t xml:space="preserve"> </w:t>
      </w:r>
      <w:r w:rsidR="007D374D" w:rsidRPr="008730EB">
        <w:rPr>
          <w:rFonts w:eastAsia="Times New Roman"/>
          <w:lang w:eastAsia="en-US"/>
        </w:rPr>
        <w:t xml:space="preserve">e non compresso nei tempi, </w:t>
      </w:r>
      <w:r w:rsidR="004C4D03" w:rsidRPr="008730EB">
        <w:rPr>
          <w:rFonts w:eastAsia="Times New Roman"/>
          <w:lang w:eastAsia="en-US"/>
        </w:rPr>
        <w:t xml:space="preserve">il PIAO </w:t>
      </w:r>
      <w:r w:rsidR="00AC2FF4" w:rsidRPr="008730EB">
        <w:rPr>
          <w:rFonts w:eastAsia="Times New Roman"/>
          <w:lang w:eastAsia="en-US"/>
        </w:rPr>
        <w:t xml:space="preserve">approvato non </w:t>
      </w:r>
      <w:r w:rsidR="00CC3E07" w:rsidRPr="008730EB">
        <w:rPr>
          <w:rFonts w:eastAsia="Times New Roman"/>
          <w:lang w:eastAsia="en-US"/>
        </w:rPr>
        <w:t xml:space="preserve">potrà che disattendere </w:t>
      </w:r>
      <w:r w:rsidR="00AC2FF4" w:rsidRPr="008730EB">
        <w:rPr>
          <w:rFonts w:eastAsia="Times New Roman"/>
          <w:lang w:eastAsia="en-US"/>
        </w:rPr>
        <w:t xml:space="preserve">le </w:t>
      </w:r>
      <w:r w:rsidR="00CC3E07" w:rsidRPr="008730EB">
        <w:rPr>
          <w:rFonts w:eastAsia="Times New Roman"/>
          <w:lang w:eastAsia="en-US"/>
        </w:rPr>
        <w:t xml:space="preserve">legittime aspettative del personale in tema di progressioni tra le aree e </w:t>
      </w:r>
      <w:r w:rsidR="00476A18" w:rsidRPr="008730EB">
        <w:rPr>
          <w:rFonts w:eastAsia="Times New Roman"/>
          <w:lang w:eastAsia="en-US"/>
        </w:rPr>
        <w:t>L</w:t>
      </w:r>
      <w:r w:rsidR="00CC3E07" w:rsidRPr="008730EB">
        <w:rPr>
          <w:rFonts w:eastAsia="Times New Roman"/>
          <w:lang w:eastAsia="en-US"/>
        </w:rPr>
        <w:t xml:space="preserve">avoro </w:t>
      </w:r>
      <w:r w:rsidR="00476A18" w:rsidRPr="008730EB">
        <w:rPr>
          <w:rFonts w:eastAsia="Times New Roman"/>
          <w:lang w:eastAsia="en-US"/>
        </w:rPr>
        <w:t>A</w:t>
      </w:r>
      <w:r w:rsidR="00CC3E07" w:rsidRPr="008730EB">
        <w:rPr>
          <w:rFonts w:eastAsia="Times New Roman"/>
          <w:lang w:eastAsia="en-US"/>
        </w:rPr>
        <w:t>gile.</w:t>
      </w:r>
    </w:p>
    <w:p w14:paraId="060EF152" w14:textId="77777777" w:rsidR="00AC2FF4" w:rsidRPr="008730EB" w:rsidRDefault="00AC2FF4" w:rsidP="00A77D93">
      <w:pPr>
        <w:ind w:firstLine="426"/>
        <w:jc w:val="both"/>
        <w:rPr>
          <w:color w:val="FF0000"/>
        </w:rPr>
      </w:pPr>
    </w:p>
    <w:p w14:paraId="5C3DD92C" w14:textId="55E7DDBD" w:rsidR="0032471C" w:rsidRPr="008730EB" w:rsidRDefault="00CC3E07" w:rsidP="00A77D93">
      <w:pPr>
        <w:ind w:firstLine="426"/>
        <w:jc w:val="both"/>
      </w:pPr>
      <w:r w:rsidRPr="008730EB">
        <w:t>Da mesi chiediamo</w:t>
      </w:r>
      <w:r w:rsidR="007D374D" w:rsidRPr="008730EB">
        <w:t xml:space="preserve"> infatti</w:t>
      </w:r>
      <w:r w:rsidR="00476A18" w:rsidRPr="008730EB">
        <w:t xml:space="preserve"> all’Amministrazione</w:t>
      </w:r>
      <w:r w:rsidR="00AC2FF4" w:rsidRPr="008730EB">
        <w:t>,</w:t>
      </w:r>
      <w:r w:rsidRPr="008730EB">
        <w:t xml:space="preserve"> senza </w:t>
      </w:r>
      <w:r w:rsidR="007D374D" w:rsidRPr="008730EB">
        <w:t xml:space="preserve">però </w:t>
      </w:r>
      <w:r w:rsidRPr="008730EB">
        <w:t>ricevere risposte,</w:t>
      </w:r>
      <w:r w:rsidR="00AC2FF4" w:rsidRPr="008730EB">
        <w:t xml:space="preserve"> </w:t>
      </w:r>
      <w:r w:rsidR="0014025E" w:rsidRPr="008730EB">
        <w:t>di</w:t>
      </w:r>
      <w:r w:rsidR="008F7F22" w:rsidRPr="008730EB">
        <w:t xml:space="preserve"> condividere</w:t>
      </w:r>
      <w:r w:rsidR="0014025E" w:rsidRPr="008730EB">
        <w:t xml:space="preserve"> elementi</w:t>
      </w:r>
      <w:r w:rsidR="00AC2FF4" w:rsidRPr="008730EB">
        <w:t xml:space="preserve"> per poter definire e quantificare le </w:t>
      </w:r>
      <w:r w:rsidR="00AC2FF4" w:rsidRPr="008730EB">
        <w:rPr>
          <w:b/>
          <w:bCs/>
        </w:rPr>
        <w:t xml:space="preserve">PROGRESSIONI </w:t>
      </w:r>
      <w:r w:rsidR="00471FE9" w:rsidRPr="008730EB">
        <w:rPr>
          <w:b/>
          <w:bCs/>
        </w:rPr>
        <w:t>TRA LE AREE</w:t>
      </w:r>
      <w:r w:rsidR="008F7F22" w:rsidRPr="008730EB">
        <w:rPr>
          <w:b/>
          <w:bCs/>
        </w:rPr>
        <w:t xml:space="preserve"> che</w:t>
      </w:r>
      <w:r w:rsidR="00AC2FF4" w:rsidRPr="008730EB">
        <w:t xml:space="preserve">, </w:t>
      </w:r>
      <w:r w:rsidR="00A77D93" w:rsidRPr="008730EB">
        <w:t>ov</w:t>
      </w:r>
      <w:r w:rsidR="008F7F22" w:rsidRPr="008730EB">
        <w:t xml:space="preserve">e </w:t>
      </w:r>
      <w:r w:rsidR="00AC2FF4" w:rsidRPr="008730EB">
        <w:t>non fossero inserite nel PIAO 2023-2025</w:t>
      </w:r>
      <w:r w:rsidR="00471FE9" w:rsidRPr="008730EB">
        <w:t xml:space="preserve"> de</w:t>
      </w:r>
      <w:r w:rsidR="00AC2FF4" w:rsidRPr="008730EB">
        <w:t>l MAECI</w:t>
      </w:r>
      <w:r w:rsidR="00471FE9" w:rsidRPr="008730EB">
        <w:t>,</w:t>
      </w:r>
      <w:r w:rsidR="00AC2FF4" w:rsidRPr="008730EB">
        <w:t xml:space="preserve"> </w:t>
      </w:r>
      <w:r w:rsidR="008F7F22" w:rsidRPr="008730EB">
        <w:rPr>
          <w:b/>
          <w:bCs/>
        </w:rPr>
        <w:t xml:space="preserve">non potrebbero essere previste per l’anno in corso riducendo lo spazio a disposizione, visto il limite temporale del 31.12.2024 per l’applicazione delle </w:t>
      </w:r>
      <w:r w:rsidR="00AC2FF4" w:rsidRPr="008730EB">
        <w:rPr>
          <w:b/>
          <w:bCs/>
        </w:rPr>
        <w:t xml:space="preserve">deroghe </w:t>
      </w:r>
      <w:r w:rsidR="00471FE9" w:rsidRPr="008730EB">
        <w:rPr>
          <w:b/>
          <w:bCs/>
        </w:rPr>
        <w:t>previste ex art. 18</w:t>
      </w:r>
      <w:r w:rsidR="00AC2FF4" w:rsidRPr="008730EB">
        <w:rPr>
          <w:b/>
          <w:bCs/>
        </w:rPr>
        <w:t xml:space="preserve"> </w:t>
      </w:r>
      <w:r w:rsidR="00471FE9" w:rsidRPr="008730EB">
        <w:rPr>
          <w:b/>
          <w:bCs/>
        </w:rPr>
        <w:t>d</w:t>
      </w:r>
      <w:r w:rsidR="00AC2FF4" w:rsidRPr="008730EB">
        <w:rPr>
          <w:b/>
          <w:bCs/>
        </w:rPr>
        <w:t>el vigente CCNL</w:t>
      </w:r>
      <w:r w:rsidR="008F7F22" w:rsidRPr="008730EB">
        <w:t xml:space="preserve"> (possibilità di progressione tra le aree anche in mancanza del </w:t>
      </w:r>
      <w:r w:rsidR="008F7F22" w:rsidRPr="008730EB">
        <w:rPr>
          <w:u w:val="single"/>
        </w:rPr>
        <w:t>titolo di studio</w:t>
      </w:r>
      <w:r w:rsidR="008F7F22" w:rsidRPr="008730EB">
        <w:t xml:space="preserve"> previsto per l’accesso dall’esterno).</w:t>
      </w:r>
    </w:p>
    <w:p w14:paraId="649E8AB1" w14:textId="6F4B9274" w:rsidR="0079639D" w:rsidRPr="008730EB" w:rsidRDefault="0079639D" w:rsidP="00A77D93">
      <w:pPr>
        <w:ind w:firstLine="426"/>
        <w:jc w:val="both"/>
      </w:pPr>
    </w:p>
    <w:p w14:paraId="46E514F9" w14:textId="018C0DE4" w:rsidR="00A212F5" w:rsidRPr="008730EB" w:rsidRDefault="008C3749" w:rsidP="00A77D93">
      <w:pPr>
        <w:ind w:firstLine="426"/>
        <w:jc w:val="both"/>
        <w:rPr>
          <w:b/>
          <w:bCs/>
        </w:rPr>
      </w:pPr>
      <w:r w:rsidRPr="008730EB">
        <w:rPr>
          <w:b/>
          <w:bCs/>
        </w:rPr>
        <w:t>Dopo che per anni abbiamo tirato una carretta sempre più pesante e con ruot</w:t>
      </w:r>
      <w:r w:rsidR="008F7F22" w:rsidRPr="008730EB">
        <w:rPr>
          <w:b/>
          <w:bCs/>
        </w:rPr>
        <w:t>e sempre più deformate, anni in cui</w:t>
      </w:r>
      <w:r w:rsidR="008F7F22" w:rsidRPr="008730EB">
        <w:rPr>
          <w:b/>
          <w:bCs/>
          <w:color w:val="FF0000"/>
        </w:rPr>
        <w:t xml:space="preserve"> </w:t>
      </w:r>
      <w:r w:rsidR="008F7F22" w:rsidRPr="008730EB">
        <w:rPr>
          <w:b/>
          <w:bCs/>
        </w:rPr>
        <w:t xml:space="preserve">l’Amministrazione non ci ha </w:t>
      </w:r>
      <w:r w:rsidRPr="008730EB">
        <w:rPr>
          <w:b/>
          <w:bCs/>
        </w:rPr>
        <w:t xml:space="preserve">fatto mancare </w:t>
      </w:r>
      <w:r w:rsidR="0079639D" w:rsidRPr="008730EB">
        <w:rPr>
          <w:b/>
          <w:bCs/>
        </w:rPr>
        <w:t xml:space="preserve">né </w:t>
      </w:r>
      <w:r w:rsidR="00DF1689" w:rsidRPr="008730EB">
        <w:rPr>
          <w:b/>
          <w:bCs/>
        </w:rPr>
        <w:t xml:space="preserve">il </w:t>
      </w:r>
      <w:r w:rsidRPr="008730EB">
        <w:rPr>
          <w:b/>
          <w:bCs/>
        </w:rPr>
        <w:t xml:space="preserve">morso (niente recupero ore straordinarie) e </w:t>
      </w:r>
      <w:r w:rsidR="0079639D" w:rsidRPr="008730EB">
        <w:rPr>
          <w:b/>
          <w:bCs/>
        </w:rPr>
        <w:t xml:space="preserve">né </w:t>
      </w:r>
      <w:r w:rsidR="00DF1689" w:rsidRPr="008730EB">
        <w:rPr>
          <w:b/>
          <w:bCs/>
        </w:rPr>
        <w:t xml:space="preserve">la </w:t>
      </w:r>
      <w:r w:rsidR="008F7F22" w:rsidRPr="008730EB">
        <w:rPr>
          <w:b/>
          <w:bCs/>
        </w:rPr>
        <w:t>frusta (vedi le condizioni di lavoro sempre più complesse a Roma e nelle sedi all’estero</w:t>
      </w:r>
      <w:r w:rsidRPr="008730EB">
        <w:rPr>
          <w:b/>
          <w:bCs/>
        </w:rPr>
        <w:t>), ora ci fanno capire che anche la biada sarà sempre più contingentata!</w:t>
      </w:r>
    </w:p>
    <w:p w14:paraId="4E422AB7" w14:textId="2036D45A" w:rsidR="00B601F7" w:rsidRPr="008730EB" w:rsidRDefault="00B601F7" w:rsidP="00B601F7">
      <w:pPr>
        <w:jc w:val="both"/>
        <w:rPr>
          <w:b/>
          <w:bCs/>
        </w:rPr>
      </w:pPr>
    </w:p>
    <w:p w14:paraId="727D3FB5" w14:textId="6FED785C" w:rsidR="00B601F7" w:rsidRPr="008730EB" w:rsidRDefault="00B601F7" w:rsidP="00B601F7">
      <w:pPr>
        <w:jc w:val="both"/>
      </w:pPr>
      <w:r w:rsidRPr="008730EB">
        <w:t xml:space="preserve">Roma, </w:t>
      </w:r>
      <w:r w:rsidR="00603102">
        <w:t>8</w:t>
      </w:r>
      <w:r w:rsidRPr="008730EB">
        <w:t xml:space="preserve"> marzo 2023</w:t>
      </w:r>
    </w:p>
    <w:sectPr w:rsidR="00B601F7" w:rsidRPr="008730EB" w:rsidSect="00B601F7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322A"/>
    <w:multiLevelType w:val="hybridMultilevel"/>
    <w:tmpl w:val="48148B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6B73EC"/>
    <w:multiLevelType w:val="multilevel"/>
    <w:tmpl w:val="EEF2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9"/>
    <w:rsid w:val="000A07EB"/>
    <w:rsid w:val="0014025E"/>
    <w:rsid w:val="00321AED"/>
    <w:rsid w:val="0032471C"/>
    <w:rsid w:val="00471FE9"/>
    <w:rsid w:val="00476A18"/>
    <w:rsid w:val="004C4D03"/>
    <w:rsid w:val="0052066A"/>
    <w:rsid w:val="00603102"/>
    <w:rsid w:val="006349E9"/>
    <w:rsid w:val="0077173D"/>
    <w:rsid w:val="007739DC"/>
    <w:rsid w:val="0079639D"/>
    <w:rsid w:val="007D0D2F"/>
    <w:rsid w:val="007D374D"/>
    <w:rsid w:val="00841964"/>
    <w:rsid w:val="008730EB"/>
    <w:rsid w:val="008C3749"/>
    <w:rsid w:val="008F7F22"/>
    <w:rsid w:val="00A17820"/>
    <w:rsid w:val="00A212F5"/>
    <w:rsid w:val="00A35E75"/>
    <w:rsid w:val="00A77D93"/>
    <w:rsid w:val="00AA37D9"/>
    <w:rsid w:val="00AC2FF4"/>
    <w:rsid w:val="00B601F7"/>
    <w:rsid w:val="00B7107B"/>
    <w:rsid w:val="00C50C3D"/>
    <w:rsid w:val="00CA7C18"/>
    <w:rsid w:val="00CC3E07"/>
    <w:rsid w:val="00D03FB0"/>
    <w:rsid w:val="00D50D96"/>
    <w:rsid w:val="00D56603"/>
    <w:rsid w:val="00D57381"/>
    <w:rsid w:val="00D66A58"/>
    <w:rsid w:val="00DD760B"/>
    <w:rsid w:val="00DF1689"/>
    <w:rsid w:val="00E1544A"/>
    <w:rsid w:val="00F74206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9F63"/>
  <w15:chartTrackingRefBased/>
  <w15:docId w15:val="{D4C08F07-EC6E-4D58-9FF5-62581E74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9E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49E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49E9"/>
    <w:pPr>
      <w:ind w:left="7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7420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56603"/>
    <w:pPr>
      <w:spacing w:before="100" w:beforeAutospacing="1" w:after="100" w:afterAutospacing="1"/>
    </w:pPr>
    <w:rPr>
      <w:rFonts w:eastAsia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1FE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0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0EB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o.gov.it/it/amministrazione-trasparente/disposizioni-generali/piano-integrato-attivita-e-organizzazione-pi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iao.dfp.gov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5026.41EF9560" TargetMode="External"/><Relationship Id="rId11" Type="http://schemas.openxmlformats.org/officeDocument/2006/relationships/hyperlink" Target="https://www.ministeroturismo.gov.it/piano-integrato-di-attivita-e-organizzazione-pia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rasparenza.mit.gov.it/archivio19_regolamenti_0_646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se.gov.it/it/amministrazione-trasparente/disposizioni-generali/pia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Sisto Roberto</dc:creator>
  <cp:keywords/>
  <dc:description/>
  <cp:lastModifiedBy>Scarinci Antonina</cp:lastModifiedBy>
  <cp:revision>2</cp:revision>
  <cp:lastPrinted>2023-03-08T12:40:00Z</cp:lastPrinted>
  <dcterms:created xsi:type="dcterms:W3CDTF">2023-03-08T13:46:00Z</dcterms:created>
  <dcterms:modified xsi:type="dcterms:W3CDTF">2023-03-08T13:46:00Z</dcterms:modified>
</cp:coreProperties>
</file>